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0FF3725A" w:rsidR="00B53A27" w:rsidRPr="00936D55" w:rsidRDefault="0018042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F37DEC">
              <w:t>Apoyo para la Adquisición de Motores Marinos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740CBAF1" w:rsidR="00B53A27" w:rsidRPr="00936D55" w:rsidRDefault="0018042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Secretaría d</w:t>
            </w:r>
            <w:r w:rsidRPr="00F37DEC">
              <w:t xml:space="preserve">e Pesca </w:t>
            </w:r>
            <w:r>
              <w:t>y</w:t>
            </w:r>
            <w:r w:rsidRPr="00F37DEC">
              <w:t xml:space="preserve"> Acuacultura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6F35AA81" w:rsidR="00B53A27" w:rsidRPr="00936D55" w:rsidRDefault="0018042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F37DEC">
              <w:t>Dirección de Infraestructura Pesquera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6188D75D" w:rsidR="00B53A27" w:rsidRPr="00936D55" w:rsidRDefault="0018042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4241274A" w:rsidR="00B53A27" w:rsidRPr="00936D55" w:rsidRDefault="00180423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180423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DF3E41"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0B28F834" w:rsidR="00936D55" w:rsidRPr="00936D55" w:rsidRDefault="00180423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Realizar reuniones de trabajo al interior de la dependencia responsable para crear documentos bajo la metodología del Marco Lógico: Diagnóstico de la problemática o situación que atiende el programa; Árbol del problema; Árbol de objetivos; Selección de alternativas; Estructura analítica; Cuantificación de población potencial y objetivo; Realizar una Matriz de Indicadores para Resultados (MIR); Fichas técnicas de los indicadores de la MIR; Establecer Metas a los indicadores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5A8AE607" w14:textId="064F2E9B" w:rsidR="0056725C" w:rsidRPr="00D05CDC" w:rsidRDefault="000B43BE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Actualmente</w:t>
            </w:r>
            <w:r w:rsidR="00DF3E4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 realizan reuniones para evaluar y trabajar con los elementos que establece la metodología del marco lógico, además de ya estar trabajando en la Matriz de Indicadores de Resultados (MIR), sus respectivas fichas técnicas y el establecimiento de metas a los </w:t>
            </w:r>
            <w:r w:rsidR="00AC6D62">
              <w:rPr>
                <w:rFonts w:asciiTheme="minorHAnsi" w:hAnsiTheme="minorHAnsi" w:cstheme="minorHAnsi"/>
                <w:sz w:val="20"/>
                <w:szCs w:val="20"/>
              </w:rPr>
              <w:t>indicadores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DA507B7" w14:textId="472ECFF9" w:rsidR="00180423" w:rsidRPr="00180423" w:rsidRDefault="00180423" w:rsidP="0018042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 xml:space="preserve">Qué el programa contenga los elementos que establece la Metodología del Marco Lógico: </w:t>
            </w:r>
          </w:p>
          <w:p w14:paraId="1DA7876B" w14:textId="59AF6899" w:rsidR="00936D55" w:rsidRPr="00D05CDC" w:rsidRDefault="00180423" w:rsidP="0018042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Diag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nóstico que ayude a identificar </w:t>
            </w: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la problemática o si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tuación que atiende el programa, </w:t>
            </w: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 xml:space="preserve">Árbol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 problema, Árbol de objetivos, Selección de alternativas, Estructura analítica, </w:t>
            </w: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Cuantificación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población potencial y objetivo, </w:t>
            </w: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Realizar una Matriz de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dicadores para Resultados (MIR), </w:t>
            </w: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Fichas técnic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 de los indicadores de la MIR, </w:t>
            </w: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Establecer Metas a los indicadores.</w:t>
            </w:r>
          </w:p>
        </w:tc>
      </w:tr>
      <w:tr w:rsidR="001C1825" w:rsidRPr="00936D55" w14:paraId="4D3DAD0C" w14:textId="77777777" w:rsidTr="00DF3E41">
        <w:tc>
          <w:tcPr>
            <w:tcW w:w="1942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5D44B97F" w:rsidR="00936D55" w:rsidRPr="00936D55" w:rsidRDefault="00180423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Establecer Indicadores de Resultados e Indicadores de Servicios y Gestión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6B3706E" w14:textId="2AD3E0C6" w:rsidR="00936D55" w:rsidRPr="00D05CDC" w:rsidRDefault="00BA7A67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considera necesario establecer nuevos indicadores para una mejor medición de los resultados del programa.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CED0DF8" w14:textId="6A6B56EE" w:rsidR="00936D55" w:rsidRPr="00D05CDC" w:rsidRDefault="00180423" w:rsidP="0018042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Realizar un máximo de 5 Indicadores de Resultados y un máximo de cinco Indicadores de Servicios y Gestión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80423" w:rsidRPr="00936D55" w14:paraId="638129DC" w14:textId="77777777" w:rsidTr="00DF3E41">
        <w:tc>
          <w:tcPr>
            <w:tcW w:w="1942" w:type="dxa"/>
            <w:vAlign w:val="center"/>
          </w:tcPr>
          <w:p w14:paraId="5A327CF0" w14:textId="77777777" w:rsidR="00180423" w:rsidRPr="00936D55" w:rsidRDefault="00180423" w:rsidP="008F6956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DEFEF28" w14:textId="77777777" w:rsidR="00180423" w:rsidRPr="00D02A3D" w:rsidRDefault="00180423" w:rsidP="008F695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58B6C7EB" w14:textId="1686AF2C" w:rsidR="00180423" w:rsidRPr="00861D0A" w:rsidRDefault="00180423" w:rsidP="008F695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Dar capacitaciones al personal y a los beneficiarios del programa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7205BE8" w14:textId="623BCA7C" w:rsidR="00180423" w:rsidRPr="00D05CDC" w:rsidRDefault="00BA7A67" w:rsidP="008F695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fundamental contar con personal capacitado para las funciones de operatividad del programa.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F72D5CF" w14:textId="3DEEB30E" w:rsidR="00180423" w:rsidRPr="00D05CDC" w:rsidRDefault="00180423" w:rsidP="008F6956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 xml:space="preserve">Capacitar al personal que atiende el programa para que a su vez capacite a quienes entregan los </w:t>
            </w:r>
            <w:r w:rsidRPr="0018042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motores en cuanto a su uso y ventajas</w:t>
            </w:r>
          </w:p>
        </w:tc>
      </w:tr>
      <w:tr w:rsidR="001C1825" w:rsidRPr="00936D55" w14:paraId="6202F808" w14:textId="77777777" w:rsidTr="00DF3E41">
        <w:tc>
          <w:tcPr>
            <w:tcW w:w="1942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D31D824" w14:textId="41CE6A5B" w:rsidR="00B875B8" w:rsidRPr="00D02A3D" w:rsidRDefault="00180423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4C3DA5D5" w14:textId="5682CC05" w:rsidR="00B875B8" w:rsidRPr="00861D0A" w:rsidRDefault="00180423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Contar con un Padrón de beneficiarios e integrantes de las Unidades de Producción Pesquera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3F656514" w:rsidR="00B875B8" w:rsidRPr="00D05CDC" w:rsidRDefault="00BA7A67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 se cuenta con un padrón de beneficiarios por parte de la instancia ejecutora, pero para el tema de los integrantes de las UEPPA´s, se solicitan un listado de socios a los representantes legales de las mismas, sin embargo, actualmente no se cuenta con la capacidad ni la información que corrobore dichos listados.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F35B51" w14:textId="11826EAE" w:rsidR="00B875B8" w:rsidRPr="00D05CDC" w:rsidRDefault="00180423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80423">
              <w:rPr>
                <w:rFonts w:asciiTheme="minorHAnsi" w:hAnsiTheme="minorHAnsi" w:cstheme="minorHAnsi"/>
                <w:sz w:val="20"/>
                <w:szCs w:val="20"/>
              </w:rPr>
              <w:t>Establecer un padrón de integrantes por parte de las Unidades de Producción Pesquera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07581717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180423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770FB1CA" w:rsidR="00B875B8" w:rsidRDefault="00180423" w:rsidP="0018042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80423">
        <w:rPr>
          <w:rFonts w:asciiTheme="minorHAnsi" w:hAnsiTheme="minorHAnsi" w:cstheme="minorHAnsi"/>
          <w:sz w:val="20"/>
          <w:szCs w:val="20"/>
        </w:rPr>
        <w:t xml:space="preserve">El indicador </w:t>
      </w:r>
      <w:r>
        <w:rPr>
          <w:rFonts w:asciiTheme="minorHAnsi" w:hAnsiTheme="minorHAnsi" w:cstheme="minorHAnsi"/>
          <w:sz w:val="20"/>
          <w:szCs w:val="20"/>
        </w:rPr>
        <w:t>presentado</w:t>
      </w:r>
      <w:r w:rsidRPr="00180423">
        <w:rPr>
          <w:rFonts w:asciiTheme="minorHAnsi" w:hAnsiTheme="minorHAnsi" w:cstheme="minorHAnsi"/>
          <w:sz w:val="20"/>
          <w:szCs w:val="20"/>
        </w:rPr>
        <w:t xml:space="preserve"> cumplió con el 15.67% de avance con respecto a la meta máxima que establece el indicador del Plan Estatal de Desarrollo y a su vez ligado al Programa Sectorial de la Secretaría de Agricultura y Ganadería. Dicho indicador cumple con el objetivo específico del Programa que es otorgar apoyos económicos para la adquisición de nuevos motores marinos para embarcaciones menores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0248493" w14:textId="22AF5A18" w:rsidR="00180423" w:rsidRDefault="00180423" w:rsidP="0018042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80423">
        <w:rPr>
          <w:rFonts w:asciiTheme="minorHAnsi" w:hAnsiTheme="minorHAnsi" w:cstheme="minorHAnsi"/>
          <w:sz w:val="20"/>
          <w:szCs w:val="20"/>
        </w:rPr>
        <w:t>El valor que tiene con base a las solicitudes de apoyo recibidas para el desarrollo del programa de motores marinos 2022 es de 698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C201D24" w14:textId="6B525493" w:rsidR="00180423" w:rsidRDefault="00180423" w:rsidP="0018042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80423">
        <w:rPr>
          <w:rFonts w:asciiTheme="minorHAnsi" w:hAnsiTheme="minorHAnsi" w:cstheme="minorHAnsi"/>
          <w:sz w:val="20"/>
          <w:szCs w:val="20"/>
        </w:rPr>
        <w:t>Durante 2022 el programa atendió a 306 las Unidades de Producción Pesquera y Acuícolas (</w:t>
      </w:r>
      <w:r w:rsidRPr="00DF3E41">
        <w:rPr>
          <w:rFonts w:asciiTheme="minorHAnsi" w:hAnsiTheme="minorHAnsi" w:cstheme="minorHAnsi"/>
          <w:sz w:val="20"/>
          <w:szCs w:val="20"/>
        </w:rPr>
        <w:t>UE</w:t>
      </w:r>
      <w:r w:rsidR="00AC443B" w:rsidRPr="00DF3E41">
        <w:rPr>
          <w:rFonts w:asciiTheme="minorHAnsi" w:hAnsiTheme="minorHAnsi" w:cstheme="minorHAnsi"/>
          <w:sz w:val="20"/>
          <w:szCs w:val="20"/>
        </w:rPr>
        <w:t>P</w:t>
      </w:r>
      <w:r w:rsidRPr="00DF3E41">
        <w:rPr>
          <w:rFonts w:asciiTheme="minorHAnsi" w:hAnsiTheme="minorHAnsi" w:cstheme="minorHAnsi"/>
          <w:sz w:val="20"/>
          <w:szCs w:val="20"/>
        </w:rPr>
        <w:t>PA</w:t>
      </w:r>
      <w:r w:rsidR="00AC6D62" w:rsidRPr="00DF3E41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180423">
        <w:rPr>
          <w:rFonts w:asciiTheme="minorHAnsi" w:hAnsiTheme="minorHAnsi" w:cstheme="minorHAnsi"/>
          <w:sz w:val="20"/>
          <w:szCs w:val="20"/>
        </w:rPr>
        <w:t>), entregando 376 motores en total</w:t>
      </w:r>
      <w:r>
        <w:rPr>
          <w:rFonts w:asciiTheme="minorHAnsi" w:hAnsiTheme="minorHAnsi" w:cstheme="minorHAnsi"/>
          <w:sz w:val="20"/>
          <w:szCs w:val="20"/>
        </w:rPr>
        <w:t>.</w:t>
      </w:r>
      <w:bookmarkStart w:id="1" w:name="_GoBack"/>
      <w:bookmarkEnd w:id="1"/>
    </w:p>
    <w:p w14:paraId="17B0CBFD" w14:textId="67B9C5C2" w:rsidR="00180423" w:rsidRPr="00DF3E41" w:rsidRDefault="00180423" w:rsidP="0018042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DF3E41">
        <w:rPr>
          <w:rFonts w:asciiTheme="minorHAnsi" w:hAnsiTheme="minorHAnsi" w:cstheme="minorHAnsi"/>
          <w:sz w:val="20"/>
          <w:szCs w:val="20"/>
        </w:rPr>
        <w:t xml:space="preserve">El apoyo se transfiere directamente al proveedor con el soporte </w:t>
      </w:r>
      <w:r w:rsidR="00BA7A67" w:rsidRPr="00DF3E41">
        <w:rPr>
          <w:rFonts w:asciiTheme="minorHAnsi" w:hAnsiTheme="minorHAnsi" w:cstheme="minorHAnsi"/>
          <w:sz w:val="20"/>
          <w:szCs w:val="20"/>
        </w:rPr>
        <w:t>de la carta de cesión de derechos</w:t>
      </w:r>
      <w:r w:rsidRPr="00DF3E41">
        <w:rPr>
          <w:rFonts w:asciiTheme="minorHAnsi" w:hAnsiTheme="minorHAnsi" w:cstheme="minorHAnsi"/>
          <w:sz w:val="20"/>
          <w:szCs w:val="20"/>
        </w:rPr>
        <w:t xml:space="preserve"> y el comprobante de pago correspondiente a la parte del beneficiario.</w:t>
      </w:r>
    </w:p>
    <w:p w14:paraId="587E8F02" w14:textId="503ED392" w:rsidR="00180423" w:rsidRDefault="00180423" w:rsidP="0018042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80423">
        <w:rPr>
          <w:rFonts w:asciiTheme="minorHAnsi" w:hAnsiTheme="minorHAnsi" w:cstheme="minorHAnsi"/>
          <w:sz w:val="20"/>
          <w:szCs w:val="20"/>
        </w:rPr>
        <w:t>En cuanto a la población atendida en 2021 se menciona apoyar a permisionarios y cooperativas a quienes se le entregó 519 motores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5477237" w14:textId="100877BA" w:rsidR="00180423" w:rsidRPr="00ED12C1" w:rsidRDefault="00180423" w:rsidP="00180423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80423">
        <w:rPr>
          <w:rFonts w:asciiTheme="minorHAnsi" w:hAnsiTheme="minorHAnsi" w:cstheme="minorHAnsi"/>
          <w:sz w:val="20"/>
          <w:szCs w:val="20"/>
        </w:rPr>
        <w:t>Cabe mencionar que en donde se presentó una mayor cobertura para este programa fue en los municipios de: Ahome, Angostura, Culiacán, Navolato, Guasave, Escuinapa, que representan el 92.22% de la cobertura del programa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lastRenderedPageBreak/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8FFE4" w14:textId="77777777" w:rsidR="00500389" w:rsidRDefault="00500389" w:rsidP="008E5209">
      <w:pPr>
        <w:spacing w:after="0" w:line="240" w:lineRule="auto"/>
      </w:pPr>
      <w:r>
        <w:separator/>
      </w:r>
    </w:p>
  </w:endnote>
  <w:endnote w:type="continuationSeparator" w:id="0">
    <w:p w14:paraId="1F3CFABA" w14:textId="77777777" w:rsidR="00500389" w:rsidRDefault="00500389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738F9412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DF3E41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4DCCB683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DF3E41" w:rsidRPr="00DF3E41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CD414" w14:textId="77777777" w:rsidR="00500389" w:rsidRDefault="00500389" w:rsidP="008E5209">
      <w:pPr>
        <w:spacing w:after="0" w:line="240" w:lineRule="auto"/>
      </w:pPr>
      <w:r>
        <w:separator/>
      </w:r>
    </w:p>
  </w:footnote>
  <w:footnote w:type="continuationSeparator" w:id="0">
    <w:p w14:paraId="424A9569" w14:textId="77777777" w:rsidR="00500389" w:rsidRDefault="00500389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180423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180423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0423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43BE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0423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0389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5839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21E0"/>
    <w:rsid w:val="00A564F9"/>
    <w:rsid w:val="00A609A3"/>
    <w:rsid w:val="00A62255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443B"/>
    <w:rsid w:val="00AC54AF"/>
    <w:rsid w:val="00AC620E"/>
    <w:rsid w:val="00AC6D62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A7A67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DF3E41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D628F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D851-521A-49AC-9281-B069CABF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704</Words>
  <Characters>3872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12</cp:revision>
  <cp:lastPrinted>2021-10-18T17:24:00Z</cp:lastPrinted>
  <dcterms:created xsi:type="dcterms:W3CDTF">2022-12-15T17:02:00Z</dcterms:created>
  <dcterms:modified xsi:type="dcterms:W3CDTF">2023-07-14T16:02:00Z</dcterms:modified>
</cp:coreProperties>
</file>